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61"/>
        <w:tblW w:w="5434" w:type="dxa"/>
        <w:tblLook w:val="04A0" w:firstRow="1" w:lastRow="0" w:firstColumn="1" w:lastColumn="0" w:noHBand="0" w:noVBand="1"/>
      </w:tblPr>
      <w:tblGrid>
        <w:gridCol w:w="218"/>
        <w:gridCol w:w="9132"/>
      </w:tblGrid>
      <w:tr w:rsidR="00024A87" w14:paraId="7E7036CA" w14:textId="77777777" w:rsidTr="00D675A7">
        <w:trPr>
          <w:trHeight w:val="290"/>
        </w:trPr>
        <w:tc>
          <w:tcPr>
            <w:tcW w:w="5434" w:type="dxa"/>
            <w:gridSpan w:val="2"/>
            <w:shd w:val="clear" w:color="auto" w:fill="89AD75"/>
          </w:tcPr>
          <w:p w14:paraId="540FD521" w14:textId="6F6DB59D" w:rsidR="00024A87" w:rsidRPr="00317E60" w:rsidRDefault="00024A87" w:rsidP="00AE627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Grade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3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FI </w:t>
            </w:r>
            <w:r w:rsidR="00A011CE">
              <w:rPr>
                <w:rFonts w:ascii="HelloArchitect Medium" w:hAnsi="HelloArchitect Medium"/>
                <w:b/>
                <w:bCs/>
                <w:sz w:val="52"/>
                <w:szCs w:val="52"/>
              </w:rPr>
              <w:t>Raiders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HelloArchitect Medium" w:hAnsi="HelloArchitect Medium"/>
                <w:b/>
                <w:bCs/>
                <w:sz w:val="52"/>
                <w:szCs w:val="52"/>
              </w:rPr>
              <w:t>Wednesday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Schedule</w:t>
            </w:r>
          </w:p>
        </w:tc>
      </w:tr>
      <w:tr w:rsidR="00024A87" w14:paraId="0AC84695" w14:textId="77777777" w:rsidTr="00D675A7">
        <w:trPr>
          <w:trHeight w:val="80"/>
        </w:trPr>
        <w:tc>
          <w:tcPr>
            <w:tcW w:w="119" w:type="dxa"/>
            <w:vMerge w:val="restart"/>
          </w:tcPr>
          <w:p w14:paraId="31F2E17D" w14:textId="77777777" w:rsidR="00024A87" w:rsidRPr="00317E60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5314" w:type="dxa"/>
            <w:shd w:val="clear" w:color="auto" w:fill="ACB9CA" w:themeFill="text2" w:themeFillTint="66"/>
          </w:tcPr>
          <w:p w14:paraId="4DC146DC" w14:textId="77777777" w:rsidR="00024A87" w:rsidRPr="009A2EB1" w:rsidRDefault="00024A87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Word Work</w:t>
            </w:r>
          </w:p>
        </w:tc>
      </w:tr>
      <w:tr w:rsidR="00024A87" w:rsidRPr="00024A87" w14:paraId="0AE15F6E" w14:textId="77777777" w:rsidTr="00D675A7">
        <w:trPr>
          <w:trHeight w:val="80"/>
        </w:trPr>
        <w:tc>
          <w:tcPr>
            <w:tcW w:w="119" w:type="dxa"/>
            <w:vMerge/>
          </w:tcPr>
          <w:p w14:paraId="404881BE" w14:textId="77777777" w:rsidR="00024A87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5314" w:type="dxa"/>
          </w:tcPr>
          <w:p w14:paraId="38A63808" w14:textId="77777777" w:rsidR="00024A87" w:rsidRPr="000E10E2" w:rsidRDefault="00024A87" w:rsidP="00AE6274">
            <w:pPr>
              <w:rPr>
                <w:rFonts w:ascii="Comic Sans MS" w:hAnsi="Comic Sans MS"/>
              </w:rPr>
            </w:pPr>
            <w:r w:rsidRPr="000E10E2">
              <w:rPr>
                <w:rFonts w:ascii="Comic Sans MS" w:hAnsi="Comic Sans MS"/>
              </w:rPr>
              <w:t>Students can do word work.</w:t>
            </w:r>
          </w:p>
          <w:p w14:paraId="5BC054DC" w14:textId="77777777" w:rsidR="00024A87" w:rsidRPr="000E10E2" w:rsidRDefault="00024A87" w:rsidP="00AE6274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0E10E2">
              <w:rPr>
                <w:rFonts w:ascii="Comic Sans MS" w:eastAsia="Arial" w:hAnsi="Comic Sans MS"/>
                <w:lang w:val="fr-FR"/>
              </w:rPr>
              <w:t>Les mots</w:t>
            </w:r>
          </w:p>
          <w:p w14:paraId="7C846079" w14:textId="77777777" w:rsidR="00024A87" w:rsidRPr="00D1165D" w:rsidRDefault="00024A87" w:rsidP="00AE6274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r w:rsidRPr="000E10E2">
              <w:rPr>
                <w:rFonts w:ascii="Comic Sans MS" w:eastAsia="MS Mincho" w:hAnsi="Comic Sans MS"/>
                <w:lang w:val="fr-FR"/>
              </w:rPr>
              <w:t xml:space="preserve">Les </w:t>
            </w:r>
            <w:proofErr w:type="gramStart"/>
            <w:r w:rsidRPr="000E10E2">
              <w:rPr>
                <w:rFonts w:ascii="Comic Sans MS" w:eastAsia="MS Mincho" w:hAnsi="Comic Sans MS"/>
                <w:lang w:val="fr-FR"/>
              </w:rPr>
              <w:t>mots:</w:t>
            </w:r>
            <w:proofErr w:type="gramEnd"/>
            <w:r>
              <w:rPr>
                <w:rFonts w:ascii="Comic Sans MS" w:eastAsia="MS Mincho" w:hAnsi="Comic Sans MS"/>
                <w:lang w:val="fr-FR"/>
              </w:rPr>
              <w:t xml:space="preserve"> j’ai, suis, elle, il, peux, peut, avec</w:t>
            </w:r>
          </w:p>
          <w:p w14:paraId="7D75F904" w14:textId="77777777" w:rsidR="00024A87" w:rsidRPr="00D1165D" w:rsidRDefault="00024A87" w:rsidP="00AE627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Grab some markers and do your words</w:t>
            </w:r>
            <w:r>
              <w:rPr>
                <w:rFonts w:ascii="Comic Sans MS" w:eastAsia="MS Mincho" w:hAnsi="Comic Sans MS"/>
                <w:lang w:val="en-US"/>
              </w:rPr>
              <w:t xml:space="preserve">: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 arc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en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ciel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>,</w:t>
            </w:r>
            <w:r>
              <w:rPr>
                <w:rFonts w:ascii="Comic Sans MS" w:eastAsia="MS Mincho" w:hAnsi="Comic Sans MS"/>
                <w:lang w:val="en-US"/>
              </w:rPr>
              <w:t xml:space="preserve">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pyramide</w:t>
            </w:r>
            <w:proofErr w:type="spellEnd"/>
            <w:r>
              <w:rPr>
                <w:rFonts w:ascii="Comic Sans MS" w:eastAsia="MS Mincho" w:hAnsi="Comic Sans MS"/>
                <w:lang w:val="en-US"/>
              </w:rPr>
              <w:t xml:space="preserve"> </w:t>
            </w:r>
            <w:r w:rsidRPr="00D1165D">
              <w:rPr>
                <w:rFonts w:ascii="Comic Sans MS" w:eastAsia="MS Mincho" w:hAnsi="Comic Sans MS"/>
                <w:lang w:val="en-US"/>
              </w:rPr>
              <w:t xml:space="preserve">crayon,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stylo</w:t>
            </w:r>
            <w:proofErr w:type="spellEnd"/>
            <w:r w:rsidRPr="00D1165D">
              <w:rPr>
                <w:rFonts w:ascii="Comic Sans MS" w:eastAsia="MS Mincho" w:hAnsi="Comic Sans MS"/>
                <w:lang w:val="en-US"/>
              </w:rPr>
              <w:t xml:space="preserve">, </w:t>
            </w:r>
            <w:proofErr w:type="spellStart"/>
            <w:r w:rsidRPr="00D1165D">
              <w:rPr>
                <w:rFonts w:ascii="Comic Sans MS" w:eastAsia="MS Mincho" w:hAnsi="Comic Sans MS"/>
                <w:lang w:val="en-US"/>
              </w:rPr>
              <w:t>marquer</w:t>
            </w:r>
            <w:proofErr w:type="spellEnd"/>
          </w:p>
          <w:p w14:paraId="31DF006C" w14:textId="77777777" w:rsidR="00024A87" w:rsidRPr="000E10E2" w:rsidRDefault="00024A87" w:rsidP="00AE627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-write the word in white crayon-</w:t>
            </w:r>
            <w:proofErr w:type="spellStart"/>
            <w:r w:rsidRPr="000E10E2">
              <w:rPr>
                <w:rFonts w:ascii="Comic Sans MS" w:eastAsia="MS Mincho" w:hAnsi="Comic Sans MS"/>
                <w:lang w:val="en-US"/>
              </w:rPr>
              <w:t>colour</w:t>
            </w:r>
            <w:proofErr w:type="spellEnd"/>
            <w:r w:rsidRPr="000E10E2">
              <w:rPr>
                <w:rFonts w:ascii="Comic Sans MS" w:eastAsia="MS Mincho" w:hAnsi="Comic Sans MS"/>
                <w:lang w:val="en-US"/>
              </w:rPr>
              <w:t xml:space="preserve"> over it.</w:t>
            </w:r>
          </w:p>
          <w:p w14:paraId="531FED59" w14:textId="77777777" w:rsidR="00024A87" w:rsidRPr="00DD6AEB" w:rsidRDefault="00024A87" w:rsidP="00AE6274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</w:tc>
      </w:tr>
      <w:tr w:rsidR="00024A87" w14:paraId="408B15AF" w14:textId="77777777" w:rsidTr="00D675A7">
        <w:trPr>
          <w:trHeight w:val="80"/>
        </w:trPr>
        <w:tc>
          <w:tcPr>
            <w:tcW w:w="119" w:type="dxa"/>
            <w:vMerge w:val="restart"/>
          </w:tcPr>
          <w:p w14:paraId="0316A840" w14:textId="77777777" w:rsidR="00024A87" w:rsidRPr="00024A87" w:rsidRDefault="00024A87" w:rsidP="00AE6274">
            <w:pPr>
              <w:rPr>
                <w:rFonts w:ascii="HelloArchitect Medium" w:hAnsi="HelloArchitect Medium"/>
                <w:sz w:val="32"/>
                <w:szCs w:val="32"/>
                <w:lang w:val="en-US"/>
              </w:rPr>
            </w:pPr>
          </w:p>
        </w:tc>
        <w:tc>
          <w:tcPr>
            <w:tcW w:w="5314" w:type="dxa"/>
            <w:shd w:val="clear" w:color="auto" w:fill="ACB9CA" w:themeFill="text2" w:themeFillTint="66"/>
          </w:tcPr>
          <w:p w14:paraId="174155F3" w14:textId="77777777" w:rsidR="00024A87" w:rsidRPr="009A2EB1" w:rsidRDefault="00024A87" w:rsidP="00AE6274">
            <w:pPr>
              <w:tabs>
                <w:tab w:val="center" w:pos="5790"/>
                <w:tab w:val="left" w:pos="7306"/>
              </w:tabs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ab/>
              <w:t>Writing</w:t>
            </w:r>
          </w:p>
        </w:tc>
      </w:tr>
      <w:tr w:rsidR="00024A87" w14:paraId="6FB38E6C" w14:textId="77777777" w:rsidTr="00D675A7">
        <w:trPr>
          <w:trHeight w:val="80"/>
        </w:trPr>
        <w:tc>
          <w:tcPr>
            <w:tcW w:w="119" w:type="dxa"/>
            <w:vMerge/>
          </w:tcPr>
          <w:p w14:paraId="32CBB337" w14:textId="77777777" w:rsidR="00024A87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5314" w:type="dxa"/>
          </w:tcPr>
          <w:p w14:paraId="4BA71A40" w14:textId="77777777" w:rsidR="00024A87" w:rsidRPr="00324934" w:rsidRDefault="00024A87" w:rsidP="00AE6274">
            <w:pPr>
              <w:rPr>
                <w:rFonts w:ascii="HelloArchitect Medium" w:hAnsi="HelloArchitect Medium"/>
                <w:sz w:val="32"/>
                <w:szCs w:val="32"/>
                <w:lang w:val="fr-FR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grab a piece of paper. I want them to write about a person. </w:t>
            </w:r>
            <w:proofErr w:type="gramStart"/>
            <w:r w:rsidRPr="00B542B5">
              <w:rPr>
                <w:rFonts w:ascii="HelloArchitect Medium" w:hAnsi="HelloArchitect Medium"/>
                <w:sz w:val="32"/>
                <w:szCs w:val="32"/>
                <w:lang w:val="fr-FR"/>
              </w:rPr>
              <w:t>EX:</w:t>
            </w:r>
            <w:proofErr w:type="gramEnd"/>
            <w:r w:rsidRPr="00B542B5">
              <w:rPr>
                <w:rFonts w:ascii="HelloArchitect Medium" w:hAnsi="HelloArchitect Medium"/>
                <w:sz w:val="32"/>
                <w:szCs w:val="32"/>
                <w:lang w:val="fr-FR"/>
              </w:rPr>
              <w:t xml:space="preserve"> Jeremy. Jeremy est un garçon. </w:t>
            </w:r>
            <w:r w:rsidRPr="00324934">
              <w:rPr>
                <w:rFonts w:ascii="HelloArchitect Medium" w:hAnsi="HelloArchitect Medium"/>
                <w:sz w:val="32"/>
                <w:szCs w:val="32"/>
                <w:lang w:val="fr-FR"/>
              </w:rPr>
              <w:t>Il a les yeux verts et l</w:t>
            </w:r>
            <w:r>
              <w:rPr>
                <w:rFonts w:ascii="HelloArchitect Medium" w:hAnsi="HelloArchitect Medium"/>
                <w:sz w:val="32"/>
                <w:szCs w:val="32"/>
                <w:lang w:val="fr-FR"/>
              </w:rPr>
              <w:t>es cheveux bruns. Il est gentil, responsable et serviable.</w:t>
            </w:r>
          </w:p>
          <w:p w14:paraId="64A6D7D9" w14:textId="77777777" w:rsidR="00024A87" w:rsidRPr="009A2EB1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proofErr w:type="spellStart"/>
            <w:r w:rsidRPr="00324934">
              <w:rPr>
                <w:rFonts w:ascii="HelloArchitect Medium" w:hAnsi="HelloArchitect Medium"/>
                <w:sz w:val="32"/>
                <w:szCs w:val="32"/>
                <w:lang w:val="fr-FR"/>
              </w:rPr>
              <w:t>Draw</w:t>
            </w:r>
            <w:proofErr w:type="spellEnd"/>
            <w:r w:rsidRPr="00324934">
              <w:rPr>
                <w:rFonts w:ascii="HelloArchitect Medium" w:hAnsi="HelloArchitect Medium"/>
                <w:sz w:val="32"/>
                <w:szCs w:val="32"/>
                <w:lang w:val="fr-FR"/>
              </w:rPr>
              <w:t xml:space="preserve"> a </w:t>
            </w:r>
            <w:proofErr w:type="spellStart"/>
            <w:r w:rsidRPr="00324934">
              <w:rPr>
                <w:rFonts w:ascii="HelloArchitect Medium" w:hAnsi="HelloArchitect Medium"/>
                <w:sz w:val="32"/>
                <w:szCs w:val="32"/>
                <w:lang w:val="fr-FR"/>
              </w:rPr>
              <w:t>picture</w:t>
            </w:r>
            <w:proofErr w:type="spellEnd"/>
            <w:r w:rsidRPr="00324934">
              <w:rPr>
                <w:rFonts w:ascii="HelloArchitect Medium" w:hAnsi="HelloArchitect Medium"/>
                <w:sz w:val="32"/>
                <w:szCs w:val="32"/>
                <w:lang w:val="fr-FR"/>
              </w:rPr>
              <w:t>.</w:t>
            </w:r>
          </w:p>
        </w:tc>
      </w:tr>
      <w:tr w:rsidR="00024A87" w14:paraId="2616A400" w14:textId="77777777" w:rsidTr="00D675A7">
        <w:trPr>
          <w:trHeight w:val="80"/>
        </w:trPr>
        <w:tc>
          <w:tcPr>
            <w:tcW w:w="119" w:type="dxa"/>
            <w:vMerge w:val="restart"/>
          </w:tcPr>
          <w:p w14:paraId="566BC955" w14:textId="77777777" w:rsidR="00024A87" w:rsidRPr="00317E60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5314" w:type="dxa"/>
            <w:shd w:val="clear" w:color="auto" w:fill="ACB9CA" w:themeFill="text2" w:themeFillTint="66"/>
          </w:tcPr>
          <w:p w14:paraId="0017A4B7" w14:textId="77777777" w:rsidR="00024A87" w:rsidRPr="009A2EB1" w:rsidRDefault="00024A87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Gym</w:t>
            </w:r>
          </w:p>
        </w:tc>
      </w:tr>
      <w:tr w:rsidR="00024A87" w14:paraId="63B194A8" w14:textId="77777777" w:rsidTr="00D675A7">
        <w:trPr>
          <w:trHeight w:val="80"/>
        </w:trPr>
        <w:tc>
          <w:tcPr>
            <w:tcW w:w="119" w:type="dxa"/>
            <w:vMerge/>
          </w:tcPr>
          <w:p w14:paraId="4D9E4B39" w14:textId="77777777" w:rsidR="00024A87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5314" w:type="dxa"/>
          </w:tcPr>
          <w:p w14:paraId="4CB8AC2A" w14:textId="77777777" w:rsidR="00024A87" w:rsidRPr="009A2EB1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do a physical activity of their choice. </w:t>
            </w:r>
          </w:p>
        </w:tc>
      </w:tr>
      <w:tr w:rsidR="00024A87" w14:paraId="5E9FE76D" w14:textId="77777777" w:rsidTr="00D675A7">
        <w:trPr>
          <w:trHeight w:val="180"/>
        </w:trPr>
        <w:tc>
          <w:tcPr>
            <w:tcW w:w="119" w:type="dxa"/>
            <w:shd w:val="clear" w:color="auto" w:fill="89AD75"/>
          </w:tcPr>
          <w:p w14:paraId="2EA0E339" w14:textId="77777777" w:rsidR="00024A87" w:rsidRDefault="00024A87" w:rsidP="00AE6274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5314" w:type="dxa"/>
            <w:shd w:val="clear" w:color="auto" w:fill="89AD75"/>
          </w:tcPr>
          <w:p w14:paraId="6D39D4A6" w14:textId="77777777" w:rsidR="00024A87" w:rsidRPr="009A2EB1" w:rsidRDefault="00024A87" w:rsidP="00AE6274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 w:rsidRPr="009A2EB1">
              <w:rPr>
                <w:rFonts w:ascii="HelloArchitect Medium" w:hAnsi="HelloArchitect Medium"/>
                <w:b/>
                <w:bCs/>
                <w:sz w:val="32"/>
                <w:szCs w:val="32"/>
              </w:rPr>
              <w:t>Snack Break</w:t>
            </w:r>
          </w:p>
        </w:tc>
      </w:tr>
      <w:tr w:rsidR="00024A87" w14:paraId="66254DD4" w14:textId="77777777" w:rsidTr="00D675A7">
        <w:trPr>
          <w:trHeight w:val="161"/>
        </w:trPr>
        <w:tc>
          <w:tcPr>
            <w:tcW w:w="119" w:type="dxa"/>
            <w:vMerge w:val="restart"/>
          </w:tcPr>
          <w:p w14:paraId="377E3C01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</w:p>
        </w:tc>
        <w:tc>
          <w:tcPr>
            <w:tcW w:w="5314" w:type="dxa"/>
            <w:shd w:val="clear" w:color="auto" w:fill="ACB9CA" w:themeFill="text2" w:themeFillTint="66"/>
          </w:tcPr>
          <w:p w14:paraId="00D0D26D" w14:textId="77777777" w:rsidR="00024A87" w:rsidRPr="00D675A7" w:rsidRDefault="00024A87" w:rsidP="00AE627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D675A7">
              <w:rPr>
                <w:rFonts w:ascii="HelloArchitect Medium" w:hAnsi="HelloArchitect Medium"/>
                <w:b/>
                <w:bCs/>
              </w:rPr>
              <w:t>Literacy:</w:t>
            </w:r>
          </w:p>
        </w:tc>
      </w:tr>
      <w:tr w:rsidR="00024A87" w14:paraId="6B5970C9" w14:textId="77777777" w:rsidTr="00D675A7">
        <w:trPr>
          <w:trHeight w:val="161"/>
        </w:trPr>
        <w:tc>
          <w:tcPr>
            <w:tcW w:w="119" w:type="dxa"/>
            <w:vMerge/>
          </w:tcPr>
          <w:p w14:paraId="40279AA1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</w:p>
        </w:tc>
        <w:tc>
          <w:tcPr>
            <w:tcW w:w="5314" w:type="dxa"/>
          </w:tcPr>
          <w:tbl>
            <w:tblPr>
              <w:tblStyle w:val="TableGrid"/>
              <w:tblpPr w:leftFromText="180" w:rightFromText="180" w:vertAnchor="page" w:horzAnchor="margin" w:tblpY="678"/>
              <w:tblW w:w="3131" w:type="dxa"/>
              <w:tblLook w:val="04A0" w:firstRow="1" w:lastRow="0" w:firstColumn="1" w:lastColumn="0" w:noHBand="0" w:noVBand="1"/>
            </w:tblPr>
            <w:tblGrid>
              <w:gridCol w:w="8906"/>
            </w:tblGrid>
            <w:tr w:rsidR="00024A87" w:rsidRPr="00D675A7" w14:paraId="61325216" w14:textId="77777777" w:rsidTr="00D675A7">
              <w:trPr>
                <w:trHeight w:val="17"/>
              </w:trPr>
              <w:tc>
                <w:tcPr>
                  <w:tcW w:w="3131" w:type="dxa"/>
                </w:tcPr>
                <w:p w14:paraId="4A63E4E9" w14:textId="77777777" w:rsidR="00024A87" w:rsidRPr="00D675A7" w:rsidRDefault="00024A87" w:rsidP="00AE6274">
                  <w:pPr>
                    <w:rPr>
                      <w:rFonts w:ascii="HelloArchitect Medium" w:hAnsi="HelloArchitect Medium"/>
                    </w:rPr>
                  </w:pPr>
                  <w:r w:rsidRPr="00D675A7">
                    <w:rPr>
                      <w:rFonts w:ascii="HelloArchitect Medium" w:hAnsi="HelloArchitect Medium"/>
                    </w:rPr>
                    <w:t>Students will do 4x 15 minutes rotations. Just set a timer for them to keep track:</w:t>
                  </w:r>
                </w:p>
                <w:p w14:paraId="755190FD" w14:textId="77777777" w:rsidR="00024A87" w:rsidRPr="00D675A7" w:rsidRDefault="00024A87" w:rsidP="00AE6274">
                  <w:pPr>
                    <w:rPr>
                      <w:rFonts w:ascii="HelloArchitect Medium" w:hAnsi="HelloArchitect Medium"/>
                      <w:u w:val="single"/>
                    </w:rPr>
                  </w:pPr>
                  <w:r w:rsidRPr="00D675A7">
                    <w:rPr>
                      <w:rFonts w:ascii="HelloArchitect Medium" w:hAnsi="HelloArchitect Medium"/>
                      <w:u w:val="single"/>
                    </w:rPr>
                    <w:t xml:space="preserve">Avec </w:t>
                  </w:r>
                  <w:proofErr w:type="spellStart"/>
                  <w:r w:rsidRPr="00D675A7">
                    <w:rPr>
                      <w:rFonts w:ascii="HelloArchitect Medium" w:hAnsi="HelloArchitect Medium"/>
                      <w:u w:val="single"/>
                    </w:rPr>
                    <w:t>mme</w:t>
                  </w:r>
                  <w:proofErr w:type="spellEnd"/>
                  <w:r w:rsidRPr="00D675A7">
                    <w:rPr>
                      <w:rFonts w:ascii="HelloArchitect Medium" w:hAnsi="HelloArchitect Medium"/>
                      <w:u w:val="single"/>
                    </w:rPr>
                    <w:t>:</w:t>
                  </w:r>
                </w:p>
                <w:p w14:paraId="55342BA6" w14:textId="77777777" w:rsidR="00024A87" w:rsidRPr="00D675A7" w:rsidRDefault="00024A87" w:rsidP="00AE62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D675A7">
                    <w:rPr>
                      <w:rFonts w:ascii="HelloArchitect Medium" w:hAnsi="HelloArchitect Medium"/>
                    </w:rPr>
                    <w:t xml:space="preserve">Students can log into </w:t>
                  </w:r>
                  <w:proofErr w:type="spellStart"/>
                  <w:r w:rsidRPr="00D675A7">
                    <w:rPr>
                      <w:rFonts w:ascii="HelloArchitect Medium" w:hAnsi="HelloArchitect Medium"/>
                    </w:rPr>
                    <w:t>Boukili</w:t>
                  </w:r>
                  <w:proofErr w:type="spellEnd"/>
                  <w:r w:rsidRPr="00D675A7">
                    <w:rPr>
                      <w:rFonts w:ascii="HelloArchitect Medium" w:hAnsi="HelloArchitect Medium"/>
                    </w:rPr>
                    <w:t xml:space="preserve"> read or listen to books: class </w:t>
                  </w:r>
                  <w:proofErr w:type="gramStart"/>
                  <w:r w:rsidRPr="00D675A7">
                    <w:rPr>
                      <w:rFonts w:ascii="HelloArchitect Medium" w:hAnsi="HelloArchitect Medium"/>
                    </w:rPr>
                    <w:t>code:qy</w:t>
                  </w:r>
                  <w:proofErr w:type="gramEnd"/>
                  <w:r w:rsidRPr="00D675A7">
                    <w:rPr>
                      <w:rFonts w:ascii="HelloArchitect Medium" w:hAnsi="HelloArchitect Medium"/>
                    </w:rPr>
                    <w:t>8qht</w:t>
                  </w:r>
                </w:p>
                <w:p w14:paraId="4D7B7551" w14:textId="77777777" w:rsidR="00024A87" w:rsidRPr="00D675A7" w:rsidRDefault="00024A87" w:rsidP="00AE627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r w:rsidRPr="00D675A7">
                    <w:rPr>
                      <w:rFonts w:ascii="HelloArchitect Medium" w:hAnsi="HelloArchitect Medium"/>
                      <w:u w:val="single"/>
                      <w:lang w:val="fr-FR"/>
                    </w:rPr>
                    <w:t xml:space="preserve">À </w:t>
                  </w:r>
                  <w:proofErr w:type="gramStart"/>
                  <w:r w:rsidRPr="00D675A7">
                    <w:rPr>
                      <w:rFonts w:ascii="HelloArchitect Medium" w:hAnsi="HelloArchitect Medium"/>
                      <w:u w:val="single"/>
                      <w:lang w:val="fr-FR"/>
                    </w:rPr>
                    <w:t>soi:</w:t>
                  </w:r>
                  <w:proofErr w:type="gramEnd"/>
                  <w:r w:rsidRPr="00D675A7">
                    <w:rPr>
                      <w:rFonts w:ascii="HelloArchitect Medium" w:hAnsi="HelloArchitect Medium"/>
                      <w:u w:val="single"/>
                      <w:lang w:val="fr-FR"/>
                    </w:rPr>
                    <w:t xml:space="preserve"> </w:t>
                  </w:r>
                </w:p>
                <w:p w14:paraId="1450817D" w14:textId="77777777" w:rsidR="00024A87" w:rsidRPr="00D675A7" w:rsidRDefault="00024A87" w:rsidP="00AE62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D675A7">
                    <w:rPr>
                      <w:rFonts w:ascii="HelloArchitect Medium" w:hAnsi="HelloArchitect Medium"/>
                    </w:rPr>
                    <w:t xml:space="preserve">I have attached a comprehension. Students read it two times. Answer questions. I would love for you to send me a picture of the comprehension completed </w:t>
                  </w:r>
                  <w:r w:rsidRPr="00D675A7">
                    <w:rPr>
                      <mc:AlternateContent>
                        <mc:Choice Requires="w16se">
                          <w:rFonts w:ascii="HelloArchitect Medium" w:hAnsi="HelloArchitect Medium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  <w:r w:rsidRPr="00D675A7">
                    <w:rPr>
                      <w:rFonts w:ascii="HelloArchitect Medium" w:hAnsi="HelloArchitect Medium"/>
                    </w:rPr>
                    <w:t xml:space="preserve"> </w:t>
                  </w:r>
                </w:p>
                <w:p w14:paraId="6F8462D0" w14:textId="77777777" w:rsidR="00024A87" w:rsidRPr="00D675A7" w:rsidRDefault="00024A87" w:rsidP="00AE6274">
                  <w:pPr>
                    <w:rPr>
                      <w:rFonts w:ascii="HelloArchitect Medium" w:hAnsi="HelloArchitect Medium"/>
                      <w:u w:val="single"/>
                      <w:lang w:val="en-US"/>
                    </w:rPr>
                  </w:pPr>
                  <w:r w:rsidRPr="00D675A7">
                    <w:rPr>
                      <w:rFonts w:ascii="HelloArchitect Medium" w:hAnsi="HelloArchitect Medium"/>
                      <w:u w:val="single"/>
                      <w:lang w:val="en-US"/>
                    </w:rPr>
                    <w:t xml:space="preserve"> Boom! </w:t>
                  </w:r>
                </w:p>
                <w:p w14:paraId="44CFAD90" w14:textId="77777777" w:rsidR="00024A87" w:rsidRPr="00D675A7" w:rsidRDefault="00024A87" w:rsidP="00AE62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HelloArchitect Medium" w:hAnsi="HelloArchitect Medium"/>
                    </w:rPr>
                  </w:pPr>
                  <w:r w:rsidRPr="00D675A7">
                    <w:rPr>
                      <w:rFonts w:ascii="HelloArchitect Medium" w:hAnsi="HelloArchitect Medium"/>
                    </w:rPr>
                    <w:t>Students can log into BOOM class code. Reach out if you need their log in information</w:t>
                  </w:r>
                </w:p>
                <w:p w14:paraId="6E424BA5" w14:textId="77777777" w:rsidR="00024A87" w:rsidRPr="00D675A7" w:rsidRDefault="00024A87" w:rsidP="00AE6274">
                  <w:pPr>
                    <w:rPr>
                      <w:rFonts w:ascii="HelloArchitect Medium" w:hAnsi="HelloArchitect Medium"/>
                      <w:u w:val="single"/>
                      <w:lang w:val="fr-FR"/>
                    </w:rPr>
                  </w:pPr>
                  <w:r w:rsidRPr="00D675A7">
                    <w:rPr>
                      <w:rFonts w:ascii="HelloArchitect Medium" w:hAnsi="HelloArchitect Medium"/>
                      <w:u w:val="single"/>
                      <w:lang w:val="fr-FR"/>
                    </w:rPr>
                    <w:t>Centre d’écoute</w:t>
                  </w:r>
                </w:p>
                <w:p w14:paraId="005CED16" w14:textId="77777777" w:rsidR="00024A87" w:rsidRPr="00D675A7" w:rsidRDefault="00024A87" w:rsidP="00AE6274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D675A7">
                    <w:rPr>
                      <w:rFonts w:ascii="HelloArchitect Medium" w:hAnsi="HelloArchitect Medium"/>
                    </w:rPr>
                    <w:t xml:space="preserve">Students can go on </w:t>
                  </w:r>
                  <w:proofErr w:type="spellStart"/>
                  <w:r w:rsidRPr="00D675A7">
                    <w:rPr>
                      <w:rFonts w:ascii="HelloArchitect Medium" w:hAnsi="HelloArchitect Medium"/>
                    </w:rPr>
                    <w:t>tumblebooks</w:t>
                  </w:r>
                  <w:proofErr w:type="spellEnd"/>
                  <w:r w:rsidRPr="00D675A7">
                    <w:rPr>
                      <w:rFonts w:ascii="HelloArchitect Medium" w:hAnsi="HelloArchitect Medium"/>
                    </w:rPr>
                    <w:t xml:space="preserve">: username: </w:t>
                  </w:r>
                  <w:proofErr w:type="spellStart"/>
                  <w:r w:rsidRPr="00D675A7">
                    <w:rPr>
                      <w:rFonts w:ascii="HelloArchitect Medium" w:hAnsi="HelloArchitect Medium"/>
                    </w:rPr>
                    <w:t>nblib</w:t>
                  </w:r>
                  <w:proofErr w:type="spellEnd"/>
                  <w:r w:rsidRPr="00D675A7">
                    <w:rPr>
                      <w:rFonts w:ascii="HelloArchitect Medium" w:hAnsi="HelloArchitect Medium"/>
                    </w:rPr>
                    <w:t xml:space="preserve"> </w:t>
                  </w:r>
                  <w:proofErr w:type="spellStart"/>
                  <w:proofErr w:type="gramStart"/>
                  <w:r w:rsidRPr="00D675A7">
                    <w:rPr>
                      <w:rFonts w:ascii="HelloArchitect Medium" w:hAnsi="HelloArchitect Medium"/>
                    </w:rPr>
                    <w:t>password:nbschools</w:t>
                  </w:r>
                  <w:proofErr w:type="spellEnd"/>
                  <w:proofErr w:type="gramEnd"/>
                </w:p>
                <w:p w14:paraId="08000717" w14:textId="77777777" w:rsidR="00024A87" w:rsidRPr="00D675A7" w:rsidRDefault="00024A87" w:rsidP="00AE6274">
                  <w:pPr>
                    <w:pStyle w:val="ListParagraph"/>
                  </w:pPr>
                </w:p>
                <w:p w14:paraId="041CA346" w14:textId="77777777" w:rsidR="00024A87" w:rsidRPr="00D675A7" w:rsidRDefault="00024A87" w:rsidP="00AE6274">
                  <w:pPr>
                    <w:pStyle w:val="ListParagraph"/>
                  </w:pPr>
                  <w:r w:rsidRPr="00D675A7">
                    <w:t>https://www.tumblebooklibrary.com/H5Player.aspx/?ProductID=7525&amp;book=%2FH5Books%2FTBLEN%2Fbooks%2FLe%20Dragon%20Qui%20Ne%20Savait%20Pas</w:t>
                  </w:r>
                  <w:r w:rsidRPr="00D675A7">
                    <w:lastRenderedPageBreak/>
                    <w:t>%20Dire%20Non%2FLe%20Dragon%20Qui%20Ne%20Savait%20Pas%20Dire%20Non.json&amp;page=0</w:t>
                  </w:r>
                </w:p>
                <w:p w14:paraId="59B072D6" w14:textId="77777777" w:rsidR="00024A87" w:rsidRPr="00D675A7" w:rsidRDefault="00024A87" w:rsidP="00AE6274">
                  <w:pPr>
                    <w:jc w:val="center"/>
                    <w:rPr>
                      <w:rFonts w:ascii="HelloArchitect Medium" w:hAnsi="HelloArchitect Medium"/>
                    </w:rPr>
                  </w:pPr>
                </w:p>
              </w:tc>
            </w:tr>
            <w:tr w:rsidR="00024A87" w:rsidRPr="00D675A7" w14:paraId="7D2112B1" w14:textId="77777777" w:rsidTr="00D675A7">
              <w:trPr>
                <w:trHeight w:val="17"/>
              </w:trPr>
              <w:tc>
                <w:tcPr>
                  <w:tcW w:w="3131" w:type="dxa"/>
                </w:tcPr>
                <w:p w14:paraId="628400D7" w14:textId="77777777" w:rsidR="00024A87" w:rsidRPr="00D675A7" w:rsidRDefault="00024A87" w:rsidP="00AE6274">
                  <w:pPr>
                    <w:rPr>
                      <w:rFonts w:ascii="HelloArchitect Medium" w:hAnsi="HelloArchitect Medium"/>
                    </w:rPr>
                  </w:pPr>
                </w:p>
              </w:tc>
            </w:tr>
          </w:tbl>
          <w:p w14:paraId="78D7014A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</w:p>
        </w:tc>
      </w:tr>
      <w:tr w:rsidR="00024A87" w14:paraId="64EB30DE" w14:textId="77777777" w:rsidTr="00D675A7">
        <w:trPr>
          <w:trHeight w:val="180"/>
        </w:trPr>
        <w:tc>
          <w:tcPr>
            <w:tcW w:w="119" w:type="dxa"/>
            <w:shd w:val="clear" w:color="auto" w:fill="89AD75"/>
          </w:tcPr>
          <w:p w14:paraId="6148C76D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</w:p>
        </w:tc>
        <w:tc>
          <w:tcPr>
            <w:tcW w:w="5314" w:type="dxa"/>
            <w:shd w:val="clear" w:color="auto" w:fill="89AD75"/>
          </w:tcPr>
          <w:p w14:paraId="40179CE7" w14:textId="77777777" w:rsidR="00024A87" w:rsidRPr="00D675A7" w:rsidRDefault="00024A87" w:rsidP="00AE627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D675A7">
              <w:rPr>
                <w:rFonts w:ascii="HelloArchitect Medium" w:hAnsi="HelloArchitect Medium"/>
                <w:b/>
                <w:bCs/>
              </w:rPr>
              <w:t>Lunch Break</w:t>
            </w:r>
          </w:p>
        </w:tc>
      </w:tr>
      <w:tr w:rsidR="00024A87" w14:paraId="54C551DF" w14:textId="77777777" w:rsidTr="00D675A7">
        <w:trPr>
          <w:trHeight w:val="161"/>
        </w:trPr>
        <w:tc>
          <w:tcPr>
            <w:tcW w:w="119" w:type="dxa"/>
            <w:vMerge w:val="restart"/>
          </w:tcPr>
          <w:p w14:paraId="2DBEA485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</w:p>
        </w:tc>
        <w:tc>
          <w:tcPr>
            <w:tcW w:w="5314" w:type="dxa"/>
            <w:shd w:val="clear" w:color="auto" w:fill="ACB9CA" w:themeFill="text2" w:themeFillTint="66"/>
          </w:tcPr>
          <w:p w14:paraId="05BA3D10" w14:textId="77777777" w:rsidR="00024A87" w:rsidRPr="00D675A7" w:rsidRDefault="00024A87" w:rsidP="00AE6274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D675A7">
              <w:rPr>
                <w:rFonts w:ascii="HelloArchitect Medium" w:hAnsi="HelloArchitect Medium"/>
                <w:b/>
                <w:bCs/>
              </w:rPr>
              <w:t>Math</w:t>
            </w:r>
          </w:p>
        </w:tc>
      </w:tr>
      <w:tr w:rsidR="00024A87" w14:paraId="2240C1C0" w14:textId="77777777" w:rsidTr="00D675A7">
        <w:trPr>
          <w:trHeight w:val="109"/>
        </w:trPr>
        <w:tc>
          <w:tcPr>
            <w:tcW w:w="119" w:type="dxa"/>
            <w:vMerge/>
          </w:tcPr>
          <w:p w14:paraId="30E2C7A8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</w:p>
        </w:tc>
        <w:tc>
          <w:tcPr>
            <w:tcW w:w="5314" w:type="dxa"/>
          </w:tcPr>
          <w:p w14:paraId="0712443D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  <w:r w:rsidRPr="00D675A7">
              <w:rPr>
                <w:rFonts w:ascii="HelloArchitect Medium" w:hAnsi="HelloArchitect Medium"/>
              </w:rPr>
              <w:t xml:space="preserve"> -I have attached an addition with double facts sheet</w:t>
            </w:r>
          </w:p>
          <w:p w14:paraId="62D08138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  <w:r w:rsidRPr="00D675A7">
              <w:rPr>
                <w:rFonts w:ascii="HelloArchitect Medium" w:hAnsi="HelloArchitect Medium"/>
              </w:rPr>
              <w:t xml:space="preserve"> -Students can log into ZORBITS. </w:t>
            </w:r>
          </w:p>
          <w:p w14:paraId="73FA2FDC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</w:p>
          <w:p w14:paraId="600B080D" w14:textId="77777777" w:rsidR="00024A87" w:rsidRPr="00D675A7" w:rsidRDefault="00024A87" w:rsidP="00AE6274">
            <w:pPr>
              <w:rPr>
                <w:rFonts w:ascii="HelloArchitect Medium" w:hAnsi="HelloArchitect Medium"/>
              </w:rPr>
            </w:pPr>
            <w:r w:rsidRPr="00D675A7">
              <w:rPr>
                <w:rFonts w:ascii="HelloArchitect Medium" w:hAnsi="HelloArchitect Medium"/>
              </w:rPr>
              <w:t xml:space="preserve">MAKERSPACE:  Students can check out the </w:t>
            </w:r>
            <w:proofErr w:type="spellStart"/>
            <w:r w:rsidRPr="00D675A7">
              <w:rPr>
                <w:rFonts w:ascii="HelloArchitect Medium" w:hAnsi="HelloArchitect Medium"/>
                <w:i/>
                <w:iCs/>
              </w:rPr>
              <w:t>MakerMat</w:t>
            </w:r>
            <w:proofErr w:type="spellEnd"/>
            <w:r w:rsidRPr="00D675A7">
              <w:rPr>
                <w:rFonts w:ascii="HelloArchitect Medium" w:hAnsi="HelloArchitect Medium"/>
              </w:rPr>
              <w:t xml:space="preserve"> in the </w:t>
            </w:r>
            <w:r w:rsidRPr="00D675A7">
              <w:rPr>
                <w:rFonts w:ascii="HelloArchitect Medium" w:hAnsi="HelloArchitect Medium"/>
                <w:i/>
                <w:iCs/>
              </w:rPr>
              <w:t>“</w:t>
            </w:r>
            <w:proofErr w:type="spellStart"/>
            <w:r w:rsidRPr="00D675A7">
              <w:rPr>
                <w:rFonts w:ascii="HelloArchitect Medium" w:hAnsi="HelloArchitect Medium"/>
                <w:i/>
                <w:iCs/>
              </w:rPr>
              <w:t>MakerSpace</w:t>
            </w:r>
            <w:proofErr w:type="spellEnd"/>
            <w:r w:rsidRPr="00D675A7">
              <w:rPr>
                <w:rFonts w:ascii="HelloArchitect Medium" w:hAnsi="HelloArchitect Medium"/>
                <w:i/>
                <w:iCs/>
              </w:rPr>
              <w:t>”</w:t>
            </w:r>
            <w:r w:rsidRPr="00D675A7">
              <w:rPr>
                <w:rFonts w:ascii="HelloArchitect Medium" w:hAnsi="HelloArchitect Medium"/>
              </w:rPr>
              <w:t xml:space="preserve"> section of our </w:t>
            </w:r>
            <w:r w:rsidRPr="00D675A7">
              <w:rPr>
                <w:rFonts w:ascii="HelloArchitect Medium" w:hAnsi="HelloArchitect Medium"/>
                <w:i/>
                <w:iCs/>
              </w:rPr>
              <w:t>Virtual Classroom</w:t>
            </w:r>
            <w:r w:rsidRPr="00D675A7">
              <w:rPr>
                <w:rFonts w:ascii="HelloArchitect Medium" w:hAnsi="HelloArchitect Medium"/>
              </w:rPr>
              <w:t>. They can choose one of the options to work on.</w:t>
            </w:r>
          </w:p>
        </w:tc>
      </w:tr>
    </w:tbl>
    <w:p w14:paraId="6A137488" w14:textId="37EAB5D5" w:rsidR="00334DD8" w:rsidRDefault="000A43ED">
      <w:r>
        <w:rPr>
          <w:noProof/>
        </w:rPr>
        <w:lastRenderedPageBreak/>
        <w:drawing>
          <wp:inline distT="0" distB="0" distL="0" distR="0" wp14:anchorId="0703CF69" wp14:editId="1007168B">
            <wp:extent cx="6542690" cy="82439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624" cy="83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1C82A2" wp14:editId="312DA9DC">
            <wp:extent cx="2440635" cy="698412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26" cy="69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DD8" w:rsidSect="00A011C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7"/>
    <w:rsid w:val="00024A87"/>
    <w:rsid w:val="000A43ED"/>
    <w:rsid w:val="00334DD8"/>
    <w:rsid w:val="00846DCF"/>
    <w:rsid w:val="00A011CE"/>
    <w:rsid w:val="00D675A7"/>
    <w:rsid w:val="00D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FB88"/>
  <w15:chartTrackingRefBased/>
  <w15:docId w15:val="{E365A493-FC80-4EC5-BE34-BEC5079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87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A8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Jenna (ASD-N)</dc:creator>
  <cp:keywords/>
  <dc:description/>
  <cp:lastModifiedBy>Walsh, Jenna (ASD-N)</cp:lastModifiedBy>
  <cp:revision>5</cp:revision>
  <dcterms:created xsi:type="dcterms:W3CDTF">2021-11-03T11:11:00Z</dcterms:created>
  <dcterms:modified xsi:type="dcterms:W3CDTF">2021-11-03T11:15:00Z</dcterms:modified>
</cp:coreProperties>
</file>